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F40E3">
        <w:rPr>
          <w:b/>
          <w:caps/>
          <w:sz w:val="28"/>
          <w:szCs w:val="28"/>
        </w:rPr>
        <w:t>Аннотация</w:t>
      </w:r>
    </w:p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F40E3">
        <w:rPr>
          <w:b/>
          <w:sz w:val="28"/>
          <w:szCs w:val="28"/>
        </w:rPr>
        <w:t xml:space="preserve">рабочей </w:t>
      </w:r>
      <w:bookmarkStart w:id="0" w:name="_GoBack"/>
      <w:bookmarkEnd w:id="0"/>
      <w:r w:rsidRPr="00CF40E3">
        <w:rPr>
          <w:b/>
          <w:sz w:val="28"/>
          <w:szCs w:val="28"/>
        </w:rPr>
        <w:t>программы учебной дисциплины</w:t>
      </w:r>
    </w:p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F40E3">
        <w:rPr>
          <w:b/>
          <w:caps/>
          <w:sz w:val="28"/>
          <w:szCs w:val="28"/>
        </w:rPr>
        <w:t>Экономика организации</w:t>
      </w:r>
    </w:p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F40E3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A12FCE" w:rsidRPr="00CF40E3" w:rsidRDefault="00A12FCE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12FCE" w:rsidRPr="00CF40E3" w:rsidRDefault="00A12FCE" w:rsidP="0008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F40E3">
        <w:rPr>
          <w:b/>
          <w:sz w:val="28"/>
          <w:szCs w:val="28"/>
        </w:rPr>
        <w:t xml:space="preserve">1. Место дисциплины в структуре основной образовательной программы: </w:t>
      </w:r>
    </w:p>
    <w:p w:rsidR="00A12FCE" w:rsidRPr="00CF40E3" w:rsidRDefault="00A12FCE" w:rsidP="0008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40E3">
        <w:rPr>
          <w:color w:val="000000"/>
          <w:sz w:val="28"/>
          <w:szCs w:val="28"/>
        </w:rPr>
        <w:tab/>
      </w:r>
      <w:r w:rsidRPr="00CF40E3">
        <w:rPr>
          <w:sz w:val="28"/>
          <w:szCs w:val="28"/>
        </w:rPr>
        <w:t xml:space="preserve">Учебная дисциплина Экономика организации является обязательной частью общепрофессиональный цикл примерной основной образовательной программы в соответствии с ФГОС 38.02.01 «Экономика и бухгалтерский учет (по отраслям). </w:t>
      </w:r>
    </w:p>
    <w:p w:rsidR="00A12FCE" w:rsidRPr="00CF40E3" w:rsidRDefault="00A12FCE" w:rsidP="000802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40E3">
        <w:rPr>
          <w:sz w:val="28"/>
          <w:szCs w:val="28"/>
        </w:rPr>
        <w:tab/>
        <w:t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 (по отраслям) Особое значение дисциплина имеет при формировании и развитии ОК 01, ОК 02; ОК 03; ОК 04; ОК 05; ОК 09; ОК 10; ОК 11; ПК 2.2; ПК2.</w:t>
      </w:r>
    </w:p>
    <w:p w:rsidR="00A12FCE" w:rsidRPr="00CF40E3" w:rsidRDefault="00A12FCE" w:rsidP="0008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2FCE" w:rsidRPr="00CF40E3" w:rsidRDefault="00A12FCE" w:rsidP="00080251">
      <w:pPr>
        <w:rPr>
          <w:b/>
          <w:sz w:val="28"/>
          <w:szCs w:val="28"/>
        </w:rPr>
      </w:pPr>
      <w:r w:rsidRPr="00CF40E3">
        <w:rPr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A12FCE" w:rsidRPr="00CF40E3" w:rsidRDefault="00A12FCE" w:rsidP="00080251">
      <w:pPr>
        <w:suppressAutoHyphens/>
        <w:ind w:firstLine="567"/>
        <w:jc w:val="both"/>
        <w:rPr>
          <w:sz w:val="28"/>
          <w:szCs w:val="28"/>
        </w:rPr>
      </w:pPr>
      <w:r w:rsidRPr="00CF40E3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A12FCE" w:rsidRPr="00CF40E3" w:rsidRDefault="00A12FCE" w:rsidP="00080251">
      <w:pPr>
        <w:suppressAutoHyphens/>
        <w:ind w:firstLine="567"/>
        <w:jc w:val="both"/>
        <w:rPr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2905"/>
        <w:gridCol w:w="3406"/>
      </w:tblGrid>
      <w:tr w:rsidR="00A12FCE" w:rsidRPr="00CF40E3" w:rsidTr="00DE729C">
        <w:trPr>
          <w:trHeight w:val="649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center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 xml:space="preserve">Код </w:t>
            </w:r>
            <w:r w:rsidRPr="00CF40E3">
              <w:rPr>
                <w:sz w:val="28"/>
                <w:szCs w:val="28"/>
                <w:vertAlign w:val="superscript"/>
              </w:rPr>
              <w:footnoteReference w:id="1"/>
            </w:r>
          </w:p>
          <w:p w:rsidR="00A12FCE" w:rsidRPr="00CF40E3" w:rsidRDefault="00A12FCE" w:rsidP="00080251">
            <w:pPr>
              <w:suppressAutoHyphens/>
              <w:jc w:val="center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ПК, ОК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jc w:val="center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Умения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jc w:val="center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Знания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1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A12FCE" w:rsidRPr="00CF40E3" w:rsidRDefault="00A12FCE" w:rsidP="0008025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12FCE" w:rsidRPr="00CF40E3" w:rsidRDefault="00A12FCE" w:rsidP="00080251">
            <w:pPr>
              <w:suppressAutoHyphens/>
              <w:rPr>
                <w:b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b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А</w:t>
            </w:r>
            <w:r w:rsidRPr="00CF40E3">
              <w:rPr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2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информации.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3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4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5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9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10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ОК 11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Основы финансовой грамотности; порядок выстраивания презентации; финансовые инструменты, кредитные банковские продукты.</w:t>
            </w: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 xml:space="preserve">ПК 2.2 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основные понятия инвентаризации активов;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характеристику объектов, подлежащих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цели и периодичность проведения инвентаризации имущества;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задачи и состав инвентаризационной комиссии;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выполнения работ по инвентаризации активов и обязательств;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инвентаризации недостач и потерь от порчи ценностей;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</w:p>
        </w:tc>
      </w:tr>
      <w:tr w:rsidR="00A12FCE" w:rsidRPr="00CF40E3" w:rsidTr="00DE729C">
        <w:trPr>
          <w:trHeight w:val="212"/>
        </w:trPr>
        <w:tc>
          <w:tcPr>
            <w:tcW w:w="1129" w:type="dxa"/>
          </w:tcPr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ПК 2.5</w:t>
            </w:r>
          </w:p>
          <w:p w:rsidR="00A12FCE" w:rsidRPr="00CF40E3" w:rsidRDefault="00A12FCE" w:rsidP="0008025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261" w:type="dxa"/>
          </w:tcPr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давать характеристику активов организации;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составлять инвентаризационные описи;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проводить физический подсчет активов;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составлять акт по результатам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проводить выверку финансовых обязательств;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проводить инвентаризацию расчетов;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858" w:type="dxa"/>
          </w:tcPr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Приемы физического подсчета активов;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составления инвентаризационных описей и сроки передачи их в бухгалтерию;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процедуру составления акта по результатам инвентаризации;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инвентаризации дебиторской и кредиторской задолженности организации;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инвентаризации расчетов;</w:t>
            </w:r>
          </w:p>
          <w:p w:rsidR="00A12FCE" w:rsidRPr="00CF40E3" w:rsidRDefault="00A12FCE" w:rsidP="00080251">
            <w:pPr>
              <w:jc w:val="both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A12FCE" w:rsidRPr="00CF40E3" w:rsidRDefault="00A12FCE" w:rsidP="00080251">
            <w:pPr>
              <w:suppressAutoHyphens/>
              <w:rPr>
                <w:iCs/>
                <w:sz w:val="28"/>
                <w:szCs w:val="28"/>
              </w:rPr>
            </w:pPr>
          </w:p>
        </w:tc>
      </w:tr>
    </w:tbl>
    <w:p w:rsidR="00A12FCE" w:rsidRPr="00CF40E3" w:rsidRDefault="00A12FCE" w:rsidP="00080251">
      <w:pPr>
        <w:suppressAutoHyphens/>
        <w:spacing w:after="240"/>
        <w:rPr>
          <w:b/>
          <w:sz w:val="28"/>
          <w:szCs w:val="28"/>
        </w:rPr>
      </w:pPr>
    </w:p>
    <w:p w:rsidR="00A12FCE" w:rsidRPr="00CF40E3" w:rsidRDefault="00A12FCE" w:rsidP="00080251">
      <w:pPr>
        <w:suppressAutoHyphens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F40E3">
        <w:rPr>
          <w:b/>
          <w:sz w:val="28"/>
          <w:szCs w:val="28"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A12FCE" w:rsidRPr="00CF40E3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b/>
                <w:iCs/>
                <w:sz w:val="28"/>
                <w:szCs w:val="28"/>
              </w:rPr>
            </w:pPr>
            <w:r w:rsidRPr="00CF40E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12FCE" w:rsidRPr="00CF40E3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b/>
                <w:sz w:val="28"/>
                <w:szCs w:val="28"/>
              </w:rPr>
            </w:pPr>
            <w:r w:rsidRPr="00CF40E3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110</w:t>
            </w:r>
          </w:p>
        </w:tc>
      </w:tr>
      <w:tr w:rsidR="00A12FCE" w:rsidRPr="00CF40E3" w:rsidTr="00DE729C">
        <w:trPr>
          <w:trHeight w:val="490"/>
        </w:trPr>
        <w:tc>
          <w:tcPr>
            <w:tcW w:w="5000" w:type="pct"/>
            <w:gridSpan w:val="2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iCs/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в том числе:</w:t>
            </w:r>
          </w:p>
        </w:tc>
      </w:tr>
      <w:tr w:rsidR="00A12FCE" w:rsidRPr="00CF40E3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36</w:t>
            </w:r>
          </w:p>
        </w:tc>
      </w:tr>
      <w:tr w:rsidR="00A12FCE" w:rsidRPr="00CF40E3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практические занятия</w:t>
            </w:r>
            <w:r w:rsidRPr="00CF40E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44</w:t>
            </w:r>
          </w:p>
        </w:tc>
      </w:tr>
      <w:tr w:rsidR="00A12FCE" w:rsidRPr="00CF40E3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927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iCs/>
                <w:sz w:val="28"/>
                <w:szCs w:val="28"/>
              </w:rPr>
            </w:pPr>
            <w:r w:rsidRPr="00CF40E3">
              <w:rPr>
                <w:iCs/>
                <w:sz w:val="28"/>
                <w:szCs w:val="28"/>
              </w:rPr>
              <w:t>20</w:t>
            </w:r>
          </w:p>
        </w:tc>
      </w:tr>
      <w:tr w:rsidR="00A12FCE" w:rsidRPr="00CF40E3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CF40E3">
              <w:rPr>
                <w:sz w:val="28"/>
                <w:szCs w:val="28"/>
              </w:rPr>
              <w:t>контрольная работа</w:t>
            </w:r>
            <w:r w:rsidRPr="00CF40E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12FCE" w:rsidRPr="002422A4" w:rsidTr="00DE729C">
        <w:trPr>
          <w:trHeight w:val="490"/>
        </w:trPr>
        <w:tc>
          <w:tcPr>
            <w:tcW w:w="4073" w:type="pct"/>
            <w:vAlign w:val="center"/>
          </w:tcPr>
          <w:p w:rsidR="00A12FCE" w:rsidRPr="00CF40E3" w:rsidRDefault="00A12FCE" w:rsidP="00080251">
            <w:pPr>
              <w:suppressAutoHyphens/>
              <w:spacing w:after="200" w:line="276" w:lineRule="auto"/>
            </w:pPr>
            <w:r w:rsidRPr="00CF40E3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12FCE" w:rsidRPr="002422A4" w:rsidRDefault="00A12FCE" w:rsidP="00080251">
            <w:pPr>
              <w:suppressAutoHyphens/>
              <w:spacing w:after="200" w:line="276" w:lineRule="auto"/>
              <w:rPr>
                <w:iCs/>
              </w:rPr>
            </w:pPr>
            <w:r w:rsidRPr="002422A4">
              <w:rPr>
                <w:iCs/>
              </w:rPr>
              <w:t>4</w:t>
            </w:r>
          </w:p>
        </w:tc>
      </w:tr>
      <w:tr w:rsidR="00A12FCE" w:rsidRPr="002422A4" w:rsidTr="00DE729C">
        <w:trPr>
          <w:trHeight w:val="490"/>
        </w:trPr>
        <w:tc>
          <w:tcPr>
            <w:tcW w:w="4073" w:type="pct"/>
            <w:vAlign w:val="center"/>
          </w:tcPr>
          <w:p w:rsidR="00A12FCE" w:rsidRPr="002422A4" w:rsidRDefault="00A12FCE" w:rsidP="00080251">
            <w:pPr>
              <w:suppressAutoHyphens/>
              <w:spacing w:after="200" w:line="276" w:lineRule="auto"/>
              <w:rPr>
                <w:i/>
              </w:rPr>
            </w:pPr>
            <w:r w:rsidRPr="002422A4"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A12FCE" w:rsidRPr="002422A4" w:rsidRDefault="00A12FCE" w:rsidP="00080251">
            <w:pPr>
              <w:suppressAutoHyphens/>
              <w:spacing w:after="200" w:line="276" w:lineRule="auto"/>
              <w:rPr>
                <w:iCs/>
              </w:rPr>
            </w:pPr>
            <w:r>
              <w:rPr>
                <w:iCs/>
              </w:rPr>
              <w:t>Экзамен (</w:t>
            </w:r>
            <w:r w:rsidRPr="002422A4">
              <w:rPr>
                <w:iCs/>
              </w:rPr>
              <w:t>6</w:t>
            </w:r>
            <w:r>
              <w:rPr>
                <w:iCs/>
              </w:rPr>
              <w:t xml:space="preserve"> ч.)</w:t>
            </w:r>
          </w:p>
        </w:tc>
      </w:tr>
    </w:tbl>
    <w:p w:rsidR="00A12FCE" w:rsidRDefault="00A12FCE" w:rsidP="00CF40E3"/>
    <w:sectPr w:rsidR="00A12FCE" w:rsidSect="00255C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CE" w:rsidRDefault="00A12FCE" w:rsidP="00A26F11">
      <w:r>
        <w:separator/>
      </w:r>
    </w:p>
  </w:endnote>
  <w:endnote w:type="continuationSeparator" w:id="0">
    <w:p w:rsidR="00A12FCE" w:rsidRDefault="00A12FCE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CE" w:rsidRDefault="00A12FCE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A12FCE" w:rsidRDefault="00A12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CE" w:rsidRDefault="00A12FCE" w:rsidP="00A26F11">
      <w:r>
        <w:separator/>
      </w:r>
    </w:p>
  </w:footnote>
  <w:footnote w:type="continuationSeparator" w:id="0">
    <w:p w:rsidR="00A12FCE" w:rsidRDefault="00A12FCE" w:rsidP="00A26F11">
      <w:r>
        <w:continuationSeparator/>
      </w:r>
    </w:p>
  </w:footnote>
  <w:footnote w:id="1">
    <w:p w:rsidR="00A12FCE" w:rsidRDefault="00A12FCE" w:rsidP="0008025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AD"/>
    <w:rsid w:val="00080251"/>
    <w:rsid w:val="002422A4"/>
    <w:rsid w:val="00255C10"/>
    <w:rsid w:val="002765C0"/>
    <w:rsid w:val="002C3886"/>
    <w:rsid w:val="003A76CA"/>
    <w:rsid w:val="003E67AF"/>
    <w:rsid w:val="005172AD"/>
    <w:rsid w:val="00835A8B"/>
    <w:rsid w:val="00A12FCE"/>
    <w:rsid w:val="00A26F11"/>
    <w:rsid w:val="00BE4C90"/>
    <w:rsid w:val="00CF40E3"/>
    <w:rsid w:val="00DD4D62"/>
    <w:rsid w:val="00DE729C"/>
    <w:rsid w:val="00E32328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/>
      <w:sz w:val="12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2765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6F1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F1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A26F11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802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251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1344</Words>
  <Characters>7664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8</cp:revision>
  <dcterms:created xsi:type="dcterms:W3CDTF">2019-09-11T07:05:00Z</dcterms:created>
  <dcterms:modified xsi:type="dcterms:W3CDTF">2019-09-28T20:54:00Z</dcterms:modified>
</cp:coreProperties>
</file>